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40704" w14:textId="559CC932" w:rsidR="00BA4ED0" w:rsidRPr="00656ADA" w:rsidRDefault="00BA4ED0" w:rsidP="00656AD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D922A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D922AA">
        <w:rPr>
          <w:rFonts w:ascii="Times New Roman" w:hAnsi="Times New Roman" w:cs="Times New Roman"/>
          <w:b/>
          <w:bCs/>
          <w:sz w:val="24"/>
          <w:szCs w:val="24"/>
        </w:rPr>
        <w:t xml:space="preserve">6 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t>EĞİTİM ÖĞRETİM YILI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713DEC3B" w14:textId="30EB4F0A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DF7F8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F7F8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F7F86" w:rsidRPr="00B13194">
        <w:rPr>
          <w:rFonts w:ascii="Times New Roman" w:hAnsi="Times New Roman" w:cs="Times New Roman"/>
          <w:b/>
          <w:bCs/>
          <w:sz w:val="24"/>
          <w:szCs w:val="24"/>
        </w:rPr>
        <w:t>.1</w:t>
      </w:r>
      <w:r w:rsidR="00DF7F8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F7F86" w:rsidRPr="00B13194">
        <w:rPr>
          <w:rFonts w:ascii="Times New Roman" w:hAnsi="Times New Roman" w:cs="Times New Roman"/>
          <w:b/>
          <w:bCs/>
          <w:sz w:val="24"/>
          <w:szCs w:val="24"/>
        </w:rPr>
        <w:t>.2026</w:t>
      </w:r>
    </w:p>
    <w:p w14:paraId="6F9C9415" w14:textId="695690FC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>Yaş Grubu: 60</w:t>
      </w:r>
      <w:r w:rsidR="006722E6" w:rsidRPr="00656ADA">
        <w:rPr>
          <w:rFonts w:ascii="Times New Roman" w:hAnsi="Times New Roman" w:cs="Times New Roman"/>
          <w:b/>
          <w:bCs/>
          <w:sz w:val="24"/>
          <w:szCs w:val="24"/>
        </w:rPr>
        <w:t>-72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t xml:space="preserve"> Ay</w:t>
      </w:r>
    </w:p>
    <w:p w14:paraId="64E9E52F" w14:textId="77777777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7C0A2A24" w14:textId="77777777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A4ED0" w:rsidRPr="00656ADA" w14:paraId="45B0A760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A0C3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Alan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2A8D" w14:textId="77777777" w:rsidR="00CD6DD6" w:rsidRPr="00CD6DD6" w:rsidRDefault="00CD6DD6" w:rsidP="00CD6DD6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TADB.1 – Dinlediğini anlama</w:t>
            </w:r>
          </w:p>
          <w:p w14:paraId="5C1E5869" w14:textId="77777777" w:rsidR="00CD6DD6" w:rsidRPr="00CD6DD6" w:rsidRDefault="00CD6DD6" w:rsidP="00CD6DD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TAOB.2 – Görsel materyallerden anlam üretme</w:t>
            </w:r>
          </w:p>
          <w:p w14:paraId="13329149" w14:textId="77777777" w:rsidR="00CD6DD6" w:rsidRPr="00CD6DD6" w:rsidRDefault="00CD6DD6" w:rsidP="00CD6DD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MAB.1 – Matematiksel Temsil (Sıralama ve eşleştirme)</w:t>
            </w:r>
          </w:p>
          <w:p w14:paraId="15FC4888" w14:textId="77777777" w:rsidR="00CD6DD6" w:rsidRPr="00CD6DD6" w:rsidRDefault="00CD6DD6" w:rsidP="00CD6DD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SNAB.4 – Sanatsal Uygulama</w:t>
            </w:r>
          </w:p>
          <w:p w14:paraId="0A7746ED" w14:textId="77777777" w:rsidR="00CD6DD6" w:rsidRPr="00CD6DD6" w:rsidRDefault="00CD6DD6" w:rsidP="00CD6DD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FAB.3 – Canlıları ve ihtiyaçlarını tanıma</w:t>
            </w:r>
          </w:p>
          <w:p w14:paraId="1CE8AA72" w14:textId="77777777" w:rsidR="00CD6DD6" w:rsidRPr="00CD6DD6" w:rsidRDefault="00CD6DD6" w:rsidP="00CD6DD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HSAB.1 – Aktif Yaşam</w:t>
            </w:r>
          </w:p>
          <w:p w14:paraId="24DFA1AC" w14:textId="77777777" w:rsidR="00CD6DD6" w:rsidRPr="00CD6DD6" w:rsidRDefault="00CD6DD6" w:rsidP="00CD6DD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SDB2.2 – İş Birliği Becerisi</w:t>
            </w:r>
          </w:p>
          <w:p w14:paraId="3249F730" w14:textId="77777777" w:rsidR="00CD6DD6" w:rsidRPr="00CD6DD6" w:rsidRDefault="00CD6DD6" w:rsidP="00CD6DD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OB4.1/4.2 – Görsel Okuryazarlık</w:t>
            </w:r>
          </w:p>
          <w:p w14:paraId="13447E5E" w14:textId="53D1C06B" w:rsidR="00BA4ED0" w:rsidRPr="00CD6DD6" w:rsidRDefault="00CD6DD6" w:rsidP="00CD6DD6">
            <w:pPr>
              <w:spacing w:line="360" w:lineRule="auto"/>
              <w:ind w:left="70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•</w:t>
            </w:r>
            <w:r w:rsidRPr="00CD6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KB2.4 – Çözümleme Becerisi</w:t>
            </w:r>
          </w:p>
        </w:tc>
      </w:tr>
      <w:tr w:rsidR="00BA4ED0" w:rsidRPr="00656ADA" w14:paraId="19345A0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F5CD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Kavramsal Beceriler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61A8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KB1 – Temel Beceriler (Dikkat, ince motor)</w:t>
            </w:r>
          </w:p>
          <w:p w14:paraId="49004871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KB2.4 – Olayları çözümleme ve değerlendirme</w:t>
            </w:r>
          </w:p>
          <w:p w14:paraId="3D0F90D7" w14:textId="2AE7EBCC" w:rsidR="00BA4ED0" w:rsidRPr="00656ADA" w:rsidRDefault="00D957CF" w:rsidP="00D957CF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KB2.5 – Sıralama, sınıflandırma, eşleme</w:t>
            </w:r>
          </w:p>
        </w:tc>
      </w:tr>
      <w:tr w:rsidR="00BA4ED0" w:rsidRPr="00656ADA" w14:paraId="7594FFD5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A04C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Eğilimler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4578" w14:textId="7B139033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E1. Benlik Eğilimleri</w:t>
            </w:r>
            <w:r w:rsidRPr="00656ADA">
              <w:rPr>
                <w:rFonts w:ascii="Times New Roman" w:hAnsi="Times New Roman" w:cs="Times New Roman"/>
                <w:sz w:val="24"/>
                <w:szCs w:val="24"/>
              </w:rPr>
              <w:br/>
              <w:t>E1.1. Merak</w:t>
            </w:r>
            <w:r w:rsidRPr="00656AD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E3. Entelektüel Eğilimler</w:t>
            </w:r>
            <w:r w:rsidRPr="00656ADA">
              <w:rPr>
                <w:rFonts w:ascii="Times New Roman" w:hAnsi="Times New Roman" w:cs="Times New Roman"/>
                <w:sz w:val="24"/>
                <w:szCs w:val="24"/>
              </w:rPr>
              <w:br/>
              <w:t>E3.1. Odaklanma</w:t>
            </w:r>
            <w:r w:rsidR="00324AD6" w:rsidRPr="00656ADA">
              <w:rPr>
                <w:rFonts w:ascii="Times New Roman" w:hAnsi="Times New Roman" w:cs="Times New Roman"/>
                <w:sz w:val="24"/>
                <w:szCs w:val="24"/>
              </w:rPr>
              <w:br/>
              <w:t>E3.2. Yaratıcılık</w:t>
            </w:r>
          </w:p>
        </w:tc>
      </w:tr>
      <w:tr w:rsidR="00BA4ED0" w:rsidRPr="00656ADA" w14:paraId="34F265C7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764D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Programlar Arası Bileşenler</w:t>
            </w:r>
          </w:p>
        </w:tc>
      </w:tr>
      <w:tr w:rsidR="00BA4ED0" w:rsidRPr="00656ADA" w14:paraId="1BB5ED08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5C3B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Sosyal-Duygusal Öğrenme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DAD4" w14:textId="024D4844" w:rsidR="00BA4ED0" w:rsidRPr="00656ADA" w:rsidRDefault="008D6DDF" w:rsidP="00656ADA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SDB3.1. Uyum Becerisi</w:t>
            </w: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SDB3.1.SB1. Yeni, değişen ve belirsiz durumları anlamak </w:t>
            </w: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 xml:space="preserve">SDB3.1.SB1.G1. Yeni, belirsiz veya değişen durumlarla karşılaşmanın doğal olduğunu fark eder. </w:t>
            </w:r>
            <w:r w:rsidRPr="00656AD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56A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SDB3.1.SB1.G2. Yeni, belirsiz veya değişen durumların gerektirdiği değişim ihtiyacını fark eder.</w:t>
            </w:r>
          </w:p>
        </w:tc>
      </w:tr>
      <w:tr w:rsidR="00BA4ED0" w:rsidRPr="00656ADA" w14:paraId="33E8413C" w14:textId="77777777" w:rsidTr="00BA4ED0">
        <w:trPr>
          <w:trHeight w:val="680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029B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Değerler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B604" w14:textId="77777777" w:rsidR="00401242" w:rsidRPr="00401242" w:rsidRDefault="00401242" w:rsidP="0040124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CBA272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D18.2 – Yaşadığı ortamın temizliğine dikkat etme</w:t>
            </w:r>
          </w:p>
          <w:p w14:paraId="2C7C341F" w14:textId="7523C401" w:rsidR="00BA4ED0" w:rsidRPr="00656ADA" w:rsidRDefault="00D957CF" w:rsidP="00D957CF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D6.1 – Hayvanları koruma ve gözetme</w:t>
            </w:r>
          </w:p>
        </w:tc>
      </w:tr>
      <w:tr w:rsidR="00BA4ED0" w:rsidRPr="00656ADA" w14:paraId="7AD3DF87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6892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Okuryazarlık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9DB2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OB4.1.SB1 – Görseli algılama</w:t>
            </w:r>
          </w:p>
          <w:p w14:paraId="479472BB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OB4.2.SB1 – Görseli inceleme</w:t>
            </w:r>
          </w:p>
          <w:p w14:paraId="25024B33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OB5.1 – Sözcüklerle ilişki kurma</w:t>
            </w:r>
          </w:p>
          <w:p w14:paraId="668797B5" w14:textId="640BA024" w:rsidR="00BA4ED0" w:rsidRPr="00656ADA" w:rsidRDefault="00D957CF" w:rsidP="00D957CF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OB6.3 – Ritmik anlatımda katılım sağlama</w:t>
            </w:r>
          </w:p>
        </w:tc>
      </w:tr>
      <w:tr w:rsidR="00BA4ED0" w:rsidRPr="00656ADA" w14:paraId="05398E2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4A03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Öğrenme Çıktıları ve Süreç Bileşenleri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3085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Türkçe Alanı (TAEOB – Erken Okuryazarlık Becerileri)</w:t>
            </w:r>
          </w:p>
          <w:p w14:paraId="620B1EE7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Ç1: Dinlediklerinden anlam çıkarır ve yönergeye uygun hareket eder.</w:t>
            </w:r>
          </w:p>
          <w:p w14:paraId="5FAD73C9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Ç2: Görselleri yorumlayarak hikâyeleştirme yapar.</w:t>
            </w:r>
          </w:p>
          <w:p w14:paraId="1C3FC721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Ç3: Sözcükleri hecelerine ayırır, hece sayısını belirleyerek ritimle ilişkilendirir.</w:t>
            </w:r>
          </w:p>
          <w:p w14:paraId="55C7000C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59BC01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⸻</w:t>
            </w:r>
          </w:p>
          <w:p w14:paraId="638E3E90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031019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Matematik Alanı (MAB – Matematiksel Temsil)</w:t>
            </w:r>
          </w:p>
          <w:p w14:paraId="078D7D9B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Ç4: Şekil, renk ve boyut gibi özelliklere göre eşleştirme ve gruplama yapar.</w:t>
            </w:r>
          </w:p>
          <w:p w14:paraId="5A1853B6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Ç5: Farklı görseller arasında benzerlik ve farklılıkları ayırt eder.</w:t>
            </w:r>
          </w:p>
          <w:p w14:paraId="725053FE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Ç6: Labirentte yön belirleme ve problem çözme stratejisi geliştirir.</w:t>
            </w:r>
          </w:p>
          <w:p w14:paraId="0EB3202D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8E61D37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⸻</w:t>
            </w:r>
          </w:p>
          <w:p w14:paraId="7EFB89AA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DD31ED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Sosyal Bilgiler / Fen Alanı (SBAB – Kanıta Dayalı Araştırma ve Sorgulama / FAB)</w:t>
            </w:r>
          </w:p>
          <w:p w14:paraId="4AD10B9E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Ç7: Hayvanları ve besin kaynaklarını eşleştirerek yaşam döngüsünü anlar.</w:t>
            </w:r>
          </w:p>
          <w:p w14:paraId="50B780EB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Ç8: Ağaçların ve bitkilerin büyümek için nelere ihtiyaç duyduğunu ifade eder.</w:t>
            </w:r>
          </w:p>
          <w:p w14:paraId="2AD98D04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Ç9: Gözlemlediği değişimleri sözel olarak ifade eder (kuruyan yaprak deneyi).</w:t>
            </w:r>
          </w:p>
          <w:p w14:paraId="77039D87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BF4465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⸻</w:t>
            </w:r>
          </w:p>
          <w:p w14:paraId="24AFB660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F458FF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Hareket ve Sağlık Alanı (HSAB – Aktif Yaşam)</w:t>
            </w:r>
          </w:p>
          <w:p w14:paraId="5006D320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Ç10: Ritim eşliğinde beden hareketlerini yönergeye uygun şekilde uygular.</w:t>
            </w:r>
          </w:p>
          <w:p w14:paraId="30DE5E13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Ç11: Belirlenen ritme uygun alkışlama, ayak vurma gibi eylemleri sıralar.</w:t>
            </w:r>
          </w:p>
          <w:p w14:paraId="5DCBC482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Ç12: Denge, yön tayini ve beden farkındalığı becerileri geliştirir (labirent yürüyüşü).</w:t>
            </w:r>
          </w:p>
          <w:p w14:paraId="6D3EA59C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645194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⸻</w:t>
            </w:r>
          </w:p>
          <w:p w14:paraId="7E9A50A3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1146E10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Sanat Alanı (SNAB – Sanatsal Uygulama)</w:t>
            </w:r>
          </w:p>
          <w:p w14:paraId="07CEFE35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Ç13: Kesme, yapıştırma ve sıralama gibi ince motor becerilerini uygular.</w:t>
            </w:r>
          </w:p>
          <w:p w14:paraId="2AFAF90B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Ç14: Renk, şekil ve doku farklarını ayırt ederek estetik tercihler yapar.</w:t>
            </w:r>
          </w:p>
          <w:p w14:paraId="7930EC67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Ç15: Kendi çantasını tasarlayarak bireysel yaratıcılığını dışa vurur.</w:t>
            </w:r>
          </w:p>
          <w:p w14:paraId="64EA25F6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BF3E3D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⸻</w:t>
            </w:r>
          </w:p>
          <w:p w14:paraId="14C364E8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02DB58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Okuryazarlık Alanı (OB – Görsel Okuryazarlık ve Ritimsel Anlatım)</w:t>
            </w:r>
          </w:p>
          <w:p w14:paraId="33A58840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Ç16: Görsellerdeki bilgi ipuçlarını okur, yön oklarını takip eder.</w:t>
            </w:r>
          </w:p>
          <w:p w14:paraId="7068CB73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Ç17: Görsel-işitsel ilişkilendirme yaparak ritmik anlatıma katılım sağlar.</w:t>
            </w:r>
          </w:p>
          <w:p w14:paraId="7F51F090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Ç18: Kavram kartlarını ve eşleştirme şemalarını çözümleyerek anlam oluşturur.</w:t>
            </w:r>
          </w:p>
          <w:p w14:paraId="0586B2D6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876C39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⸻</w:t>
            </w:r>
          </w:p>
          <w:p w14:paraId="354F8E31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0EAC37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Sosyal-Duygusal Gelişim</w:t>
            </w:r>
          </w:p>
          <w:p w14:paraId="75F19F95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Ç19: Grup etkinliklerine katılım göstererek iş birliği içinde çalışır.</w:t>
            </w:r>
          </w:p>
          <w:p w14:paraId="5183FCA8" w14:textId="77777777" w:rsidR="004320BB" w:rsidRP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Ç20: Görevleri tamamlarken sabır, odaklanma ve özdenetim gösterir.</w:t>
            </w:r>
          </w:p>
          <w:p w14:paraId="0973B911" w14:textId="4F8097AA" w:rsidR="00401242" w:rsidRPr="00401242" w:rsidRDefault="004320BB" w:rsidP="004320B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432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Ç21: Hayvanlara karşı merhamet ve doğaya karşı duyarlılık geliştirir.</w:t>
            </w:r>
          </w:p>
          <w:p w14:paraId="0888DAAB" w14:textId="13473E69" w:rsidR="00BA4ED0" w:rsidRPr="00656ADA" w:rsidRDefault="00BA4ED0" w:rsidP="00401242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4ED0" w:rsidRPr="00656ADA" w14:paraId="0EB7F5CC" w14:textId="77777777" w:rsidTr="00BA4ED0">
        <w:trPr>
          <w:trHeight w:val="841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C184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İçerik Çerçevesi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686F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Kavramlar: Şekil, renk, yön, ağaç türü, hece, besin</w:t>
            </w:r>
          </w:p>
          <w:p w14:paraId="28D446DD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Sözcükler: çanta, yapıştırmak, şekil, çam, ıhlamur, defne, labirent, beslenmek, arı, panda</w:t>
            </w:r>
          </w:p>
          <w:p w14:paraId="010318F8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EĞİTİM ORTAMI ve MATERYALLER</w:t>
            </w:r>
          </w:p>
          <w:p w14:paraId="6EE182D6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Sınıf, farklı köşelerle yapılandırılmıştır: Sanat Köşesi, Doğa ve Fen Köşesi, Drama Alanı, Ritim Alanı, Labirent Alanı</w:t>
            </w:r>
          </w:p>
          <w:p w14:paraId="5C65340B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Malzemeler: Renkli çanta kalıbı, kes-yapıştır şekiller, ritim çalgıları (marakas, davul), ağaç görselleri, ORFF eşlik kartları, hayvan figürleri, bitki resimleri, yön okları</w:t>
            </w:r>
          </w:p>
          <w:p w14:paraId="2BAE80A4" w14:textId="6B3EF5F9" w:rsid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Görseller: Ağaç resimleri, hayvanlar, çanta tasarımı, yön okları, hece sayısı kutuları</w:t>
            </w:r>
          </w:p>
          <w:p w14:paraId="5640CAFB" w14:textId="659F4F35" w:rsidR="00C377B5" w:rsidRPr="00656ADA" w:rsidRDefault="00C377B5" w:rsidP="00D957CF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FENOMEN MİNİK BİTKİLER </w:t>
            </w:r>
            <w:r w:rsidR="00E408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36-37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TAMAMLANIR.</w:t>
            </w:r>
          </w:p>
        </w:tc>
      </w:tr>
      <w:tr w:rsidR="00BA4ED0" w:rsidRPr="00656ADA" w14:paraId="1280369A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5B31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Öğrenme-Öğretme Yaşantıları</w:t>
            </w:r>
          </w:p>
        </w:tc>
      </w:tr>
      <w:tr w:rsidR="00BA4ED0" w:rsidRPr="00656ADA" w14:paraId="6F74197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7694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Öğrenme-Öğretme Uygulamaları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AE24" w14:textId="77777777" w:rsidR="00D957CF" w:rsidRPr="00D957CF" w:rsidRDefault="00BA4ED0" w:rsidP="00D957C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GÜNE BAŞLAMA ZAMANI</w:t>
            </w:r>
            <w:r w:rsidR="00455D36"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D957CF" w:rsidRPr="00D957CF">
              <w:rPr>
                <w:rFonts w:ascii="Times New Roman" w:hAnsi="Times New Roman" w:cs="Times New Roman"/>
                <w:sz w:val="24"/>
                <w:szCs w:val="24"/>
              </w:rPr>
              <w:t>Öğretmen renkli bir çanta takarak sınıfa girer.</w:t>
            </w:r>
          </w:p>
          <w:p w14:paraId="5D2FA0F9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sz w:val="24"/>
                <w:szCs w:val="24"/>
              </w:rPr>
              <w:t>“Merhaba çocuklar! Bugün çok özel bir görevim var. Doğanın Koruyucusu ‘Çanta Kraliçesi’ olarak, bana yardım edecek renkli bir ekip arıyorum!”</w:t>
            </w:r>
          </w:p>
          <w:p w14:paraId="073F6114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sz w:val="24"/>
                <w:szCs w:val="24"/>
              </w:rPr>
              <w:t>Çocuklara boş çanta resmi gösterilir.</w:t>
            </w:r>
          </w:p>
          <w:p w14:paraId="257BEFF8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“Ama çantam çok sade… Gelin birlikte süsleyelim! Sonra da ormanda karşılaştığımız hayvanları doğru besinlere ulaştıracağız.”</w:t>
            </w:r>
          </w:p>
          <w:p w14:paraId="1EB1BD4F" w14:textId="77777777" w:rsidR="00D957CF" w:rsidRP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sz w:val="24"/>
                <w:szCs w:val="24"/>
              </w:rPr>
              <w:t>Hikaye bu noktada çocuklarla birlikte şekillenir.</w:t>
            </w:r>
          </w:p>
          <w:p w14:paraId="529B00EC" w14:textId="77777777" w:rsid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7CF">
              <w:rPr>
                <w:rFonts w:ascii="Times New Roman" w:hAnsi="Times New Roman" w:cs="Times New Roman"/>
                <w:sz w:val="24"/>
                <w:szCs w:val="24"/>
              </w:rPr>
              <w:t>“Ormanda yolunu kaybeden hayvanlara yardım edecek cesur çocuklar arıyorum…”</w:t>
            </w:r>
          </w:p>
          <w:p w14:paraId="6EB1D201" w14:textId="77777777" w:rsidR="00D957CF" w:rsidRDefault="00D957CF" w:rsidP="00D957C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05EB4" w14:textId="51D7E346" w:rsidR="005459D4" w:rsidRPr="002645B8" w:rsidRDefault="00BA4ED0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ÖĞRENME MERKEZLERİNDE OYUN</w:t>
            </w:r>
            <w:r w:rsidR="0093682A"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14:paraId="0735230F" w14:textId="77777777" w:rsidR="004320BB" w:rsidRPr="005459D4" w:rsidRDefault="004320BB" w:rsidP="004320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Sanat Merkezi: Renkli şekillerle çanta yapımı devam eder</w:t>
            </w:r>
          </w:p>
          <w:p w14:paraId="1C8E98FE" w14:textId="77777777" w:rsidR="004320BB" w:rsidRPr="005459D4" w:rsidRDefault="004320BB" w:rsidP="004320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Ritim Merkezi: ORFF ritim aletleriyle ağaç isimleri ritmi</w:t>
            </w:r>
          </w:p>
          <w:p w14:paraId="25901800" w14:textId="77777777" w:rsidR="004320BB" w:rsidRPr="005459D4" w:rsidRDefault="004320BB" w:rsidP="004320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Labirent Masası: Yeni labirentler çizilir ve arkadaşlara verilir</w:t>
            </w:r>
          </w:p>
          <w:p w14:paraId="23F575AB" w14:textId="77777777" w:rsidR="004320BB" w:rsidRDefault="004320BB" w:rsidP="004320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Doğa Masası: Gerçek yaprak örnekleriyle ağaç türü tahmini oyunu</w:t>
            </w:r>
          </w:p>
          <w:p w14:paraId="78DAC2D6" w14:textId="6C80C950" w:rsidR="002645B8" w:rsidRDefault="002645B8" w:rsidP="002645B8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60391" w14:textId="033C7E47" w:rsidR="00BA4ED0" w:rsidRDefault="00BA4ED0" w:rsidP="002645B8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BESLENME, TOPLANMA, TEMİZLİK</w:t>
            </w:r>
          </w:p>
          <w:p w14:paraId="6758402B" w14:textId="77777777" w:rsidR="001343AD" w:rsidRPr="00F54CC2" w:rsidRDefault="001343AD" w:rsidP="001343A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Sınıf için rutin haline gelen toplanma müziği açılır ve sınıf toplanmasına rehberlik edilir. Beslenme ve temizlik sürecinin ardından etkinliklere geçilir. (D18.1.1., D18.1.2.)</w:t>
            </w:r>
          </w:p>
          <w:p w14:paraId="42C52D9A" w14:textId="77777777" w:rsidR="001343AD" w:rsidRPr="00656ADA" w:rsidRDefault="001343AD" w:rsidP="002645B8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182A8" w14:textId="406C72DD" w:rsidR="00BA4ED0" w:rsidRPr="00656ADA" w:rsidRDefault="00BA4ED0" w:rsidP="00D82830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ETKİNLİKLER</w:t>
            </w:r>
          </w:p>
          <w:p w14:paraId="59691D48" w14:textId="2C49E795" w:rsidR="00D82830" w:rsidRPr="00656ADA" w:rsidRDefault="00546E60" w:rsidP="00D8283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14:paraId="73C8D98F" w14:textId="7AD16E23" w:rsidR="005459D4" w:rsidRPr="005459D4" w:rsidRDefault="004320BB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GÜNE BAŞLAMA ZAMANI </w:t>
            </w:r>
          </w:p>
          <w:p w14:paraId="7B4F2806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BF6FBC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Öğretmen renkli bir çanta takarak sınıfa girer.</w:t>
            </w:r>
          </w:p>
          <w:p w14:paraId="192E3506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“Merhaba çocuklar! Bugün çok özel bir görevim var. Doğanın Koruyucusu ‘Çanta Kraliçesi’ olarak, bana yardım edecek renkli bir ekip arıyorum!”</w:t>
            </w:r>
          </w:p>
          <w:p w14:paraId="1CB4E3B9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Çocuklara boş çanta resmi gösterilir.</w:t>
            </w:r>
          </w:p>
          <w:p w14:paraId="6291010E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“Ama çantam çok sade… Gelin birlikte süsleyelim! Sonra da ormanda karşılaştığımız hayvanları doğru besinlere ulaştıracağız.”</w:t>
            </w:r>
          </w:p>
          <w:p w14:paraId="6FE24F8C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Hikaye bu noktada çocuklarla birlikte şekillenir.</w:t>
            </w:r>
          </w:p>
          <w:p w14:paraId="5812A96A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“Ormanda yolunu kaybeden hayvanlara yardım edecek cesur çocuklar arıyorum…”</w:t>
            </w:r>
          </w:p>
          <w:p w14:paraId="5EFA3593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E64216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7F821F3A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F50116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Segoe UI Symbol" w:hAnsi="Segoe UI Symbol" w:cs="Segoe UI Symbol"/>
                <w:sz w:val="24"/>
                <w:szCs w:val="24"/>
              </w:rPr>
              <w:t>🎨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 xml:space="preserve"> ETKİNLİK 1 – “RENKLİ ÇANTA TASARIMI” (Sanat + Görsel Okuryazarlık)</w:t>
            </w:r>
          </w:p>
          <w:p w14:paraId="7B377D22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Her çocuk bir çanta şablonu alır.</w:t>
            </w:r>
          </w:p>
          <w:p w14:paraId="1AC880E2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Önceden hazırlanmış renkli soyut şekiller (kırmızı çiçek, sarı kıvrım, mavi kelebek vb.) çocuklar tarafından kesilir.</w:t>
            </w:r>
          </w:p>
          <w:p w14:paraId="19051793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Şekiller çantaya yapıştırılır.</w:t>
            </w:r>
          </w:p>
          <w:p w14:paraId="73662217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Her şekil yapıştırılırken çocuk o şeklin rengi ve formunu söyler.</w:t>
            </w:r>
          </w:p>
          <w:p w14:paraId="3036B555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Şekillerin aynı olanları gruplanır: “Benim çantamda iki sarı var, senin?”</w:t>
            </w:r>
          </w:p>
          <w:p w14:paraId="3DD743CA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Segoe UI Symbol" w:hAnsi="Segoe UI Symbol" w:cs="Segoe UI Symbol"/>
                <w:sz w:val="24"/>
                <w:szCs w:val="24"/>
              </w:rPr>
              <w:t>➤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 xml:space="preserve"> (SNAB.4.ç, KB1, OB4.1/4.2)</w:t>
            </w:r>
          </w:p>
          <w:p w14:paraId="065061EC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93D6D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47465C42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E2BC3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Segoe UI Symbol" w:hAnsi="Segoe UI Symbol" w:cs="Segoe UI Symbol"/>
                <w:sz w:val="24"/>
                <w:szCs w:val="24"/>
              </w:rPr>
              <w:t>🌳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 xml:space="preserve"> ETKİNLİK 2 – “AĞAÇLARIN DİLİ” – Hece Çalışması &amp; ORFF</w:t>
            </w:r>
          </w:p>
          <w:p w14:paraId="5EF1C53C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Çocuklara farklı ağaç resimleri gösterilir: Çam, Defne, Ihlamur, Akçaağaç</w:t>
            </w:r>
          </w:p>
          <w:p w14:paraId="7C287020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Öğretmen: “Ağaçları tanıyor musunuz? Hadi isimlerini ritimle söyleyelim!”</w:t>
            </w:r>
          </w:p>
          <w:p w14:paraId="366279F4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Hece kadar alkış, diz vurma ya da ayak ritmi yapılır.</w:t>
            </w:r>
          </w:p>
          <w:p w14:paraId="7AED6911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“Ak-ça-a-ğaç” 4 vuruş – çocuk ayaklarını 4 kez yere vurur.</w:t>
            </w:r>
          </w:p>
          <w:p w14:paraId="00E4B2CE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Her ağaç türüne karşılık gelen hareket (alkış – diz – ayak) ile ritim dizisi yapılır.</w:t>
            </w:r>
          </w:p>
          <w:p w14:paraId="60AC459A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Segoe UI Symbol" w:hAnsi="Segoe UI Symbol" w:cs="Segoe UI Symbol"/>
                <w:sz w:val="24"/>
                <w:szCs w:val="24"/>
              </w:rPr>
              <w:t>➤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 xml:space="preserve"> (TADB.1.b, MSB.2.a, KB2.4, E3.1)</w:t>
            </w:r>
          </w:p>
          <w:p w14:paraId="4BF70AB3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24D97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59478E85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33570A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Segoe UI Symbol" w:hAnsi="Segoe UI Symbol" w:cs="Segoe UI Symbol"/>
                <w:sz w:val="24"/>
                <w:szCs w:val="24"/>
              </w:rPr>
              <w:lastRenderedPageBreak/>
              <w:t>🐼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 xml:space="preserve"> ETKİNLİK 3 – “HAYVANLARI DOĞRU BESİNE ULAŞTIR” – Labirent Etkinliği</w:t>
            </w:r>
          </w:p>
          <w:p w14:paraId="319EE27E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Öğretmen: “Ormanda yolunu kaybetmiş 4 dostumuz var: Zürafa, Arı, Panda ve Maymun. Besinleri nerede?”</w:t>
            </w:r>
          </w:p>
          <w:p w14:paraId="3763B6AB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Çocuklar labirenti parmaklarıyla veya kalemle takip eder.</w:t>
            </w:r>
          </w:p>
          <w:p w14:paraId="07638F1F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Son noktada: Muz – Çiçek – Bambu – Ağaç</w:t>
            </w:r>
          </w:p>
          <w:p w14:paraId="1176594D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Hayvan–besin eşleştirmesi yapılır.</w:t>
            </w:r>
          </w:p>
          <w:p w14:paraId="044CABEE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Örn: Zürafa → Yaprak / Maymun → Muz / Arı → Çiçek</w:t>
            </w:r>
          </w:p>
          <w:p w14:paraId="0C6C6B7B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Segoe UI Symbol" w:hAnsi="Segoe UI Symbol" w:cs="Segoe UI Symbol"/>
                <w:sz w:val="24"/>
                <w:szCs w:val="24"/>
              </w:rPr>
              <w:t>➤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 xml:space="preserve"> (KB2.5.SB3, FAB.3, SDB2.2, OB4.2)</w:t>
            </w:r>
          </w:p>
          <w:p w14:paraId="366412FE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974CA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0F422D0C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6D9A8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🧪 EK ETKİNLİK (FEN) – “Ağaçlar Neye İhtiyaç Duyar?”</w:t>
            </w:r>
          </w:p>
          <w:p w14:paraId="7F98F9FD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Öğretmen çocuklara küçük bitki figürleri, güneş, toprak ve su resimleri gösterir.</w:t>
            </w:r>
          </w:p>
          <w:p w14:paraId="2ABB57C5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Çocuklar bitkinin ihtiyaçlarını doğru sırayla dizer: Toprak → Su → Güneş</w:t>
            </w:r>
          </w:p>
          <w:p w14:paraId="7022F9F4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Deney: Kurumuş bir yaprağın suya konulması, bekleyince yumuşaması</w:t>
            </w:r>
          </w:p>
          <w:p w14:paraId="08DBFA3C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Segoe UI Symbol" w:hAnsi="Segoe UI Symbol" w:cs="Segoe UI Symbol"/>
                <w:sz w:val="24"/>
                <w:szCs w:val="24"/>
              </w:rPr>
              <w:t>➤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 xml:space="preserve"> (FAB.3.a, KB2.4.SB1)</w:t>
            </w:r>
          </w:p>
          <w:p w14:paraId="7A1B752F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6B7E6B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00FC9838" w14:textId="637AEC2D" w:rsidR="00463EDF" w:rsidRDefault="005459D4" w:rsidP="004320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E4C5725" w14:textId="77777777" w:rsid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BD781" w14:textId="1CD9EE64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 xml:space="preserve">DEĞERLENDİRME </w:t>
            </w:r>
          </w:p>
          <w:p w14:paraId="64772091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1.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Bugün çantana hangi şekli yapıştırdın?</w:t>
            </w:r>
          </w:p>
          <w:p w14:paraId="49293710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2.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Hangi ağacın adı daha çok heceye sahipti?</w:t>
            </w:r>
          </w:p>
          <w:p w14:paraId="4D32393A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3.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Panda hangi yolu izledi?</w:t>
            </w:r>
          </w:p>
          <w:p w14:paraId="1ACA4CCD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4.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Çiçekle beslenen hangi hayvandı?</w:t>
            </w:r>
          </w:p>
          <w:p w14:paraId="5DF10912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5.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Ritim yaparken en çok hangi ağaçta zorlandın?</w:t>
            </w:r>
          </w:p>
          <w:p w14:paraId="02F5E503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6.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Çantana hangi rengi eklemeyi unutmadın mı?</w:t>
            </w:r>
          </w:p>
          <w:p w14:paraId="08884963" w14:textId="2E5F6607" w:rsidR="005459D4" w:rsidRPr="00656ADA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7.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Bitkilerin büyümesi için neler gerekliydi?</w:t>
            </w:r>
          </w:p>
        </w:tc>
      </w:tr>
      <w:tr w:rsidR="00BA4ED0" w:rsidRPr="00656ADA" w14:paraId="545B1E99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63B6" w14:textId="75CEFEB8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Farklılaştırma</w:t>
            </w:r>
          </w:p>
        </w:tc>
      </w:tr>
      <w:tr w:rsidR="00BA4ED0" w:rsidRPr="00656ADA" w14:paraId="5E3B0B1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B97C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Zenginleştirme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7362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Zenginleştirme: Çocuklara “Hayalimdeki Ağaç” resmi çizdirilir ve ona yeni bir isim bulmaları istenir.</w:t>
            </w:r>
          </w:p>
          <w:p w14:paraId="2B25A516" w14:textId="6C5B1873" w:rsidR="00B27AF0" w:rsidRPr="00656ADA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A4ED0" w:rsidRPr="00656ADA" w14:paraId="1EECE5EE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6F5C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Destekleme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CA48" w14:textId="1456295A" w:rsidR="00BA4ED0" w:rsidRPr="00656ADA" w:rsidRDefault="005459D4" w:rsidP="00E34B0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Destekleme: Çantadaki şekiller 3 boyutlu hazırlanarak, kavrama kolaylaştırılır.</w:t>
            </w:r>
          </w:p>
        </w:tc>
      </w:tr>
      <w:tr w:rsidR="00BA4ED0" w:rsidRPr="00656ADA" w14:paraId="62BC678A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90AB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Aile/Toplum Katılımı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EBA9" w14:textId="77777777" w:rsidR="005459D4" w:rsidRPr="005459D4" w:rsidRDefault="005459D4" w:rsidP="005459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D4727" w14:textId="0783838D" w:rsidR="005459D4" w:rsidRPr="00656ADA" w:rsidRDefault="005459D4" w:rsidP="005459D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459D4">
              <w:rPr>
                <w:rFonts w:ascii="Times New Roman" w:hAnsi="Times New Roman" w:cs="Times New Roman"/>
                <w:sz w:val="24"/>
                <w:szCs w:val="24"/>
              </w:rPr>
              <w:tab/>
              <w:t>Ev Katılımı: Aileyle birlikte evdeki çantaların fotoğrafı çekilir, ertesi gün “Çanta Sergisi” yapılır.</w:t>
            </w:r>
          </w:p>
          <w:p w14:paraId="4CC95486" w14:textId="5A1E8228" w:rsidR="00BA4ED0" w:rsidRPr="00656ADA" w:rsidRDefault="00BA4ED0" w:rsidP="00E34B0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DD0CF8" w14:textId="77777777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2168F9B" w14:textId="77777777" w:rsidR="00F84EAC" w:rsidRPr="00656ADA" w:rsidRDefault="00F84EAC" w:rsidP="00656A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656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9FA17" w14:textId="77777777" w:rsidR="00EF45EB" w:rsidRDefault="00EF45EB" w:rsidP="00D82830">
      <w:pPr>
        <w:spacing w:after="0" w:line="240" w:lineRule="auto"/>
      </w:pPr>
      <w:r>
        <w:separator/>
      </w:r>
    </w:p>
  </w:endnote>
  <w:endnote w:type="continuationSeparator" w:id="0">
    <w:p w14:paraId="054DEC37" w14:textId="77777777" w:rsidR="00EF45EB" w:rsidRDefault="00EF45EB" w:rsidP="00D82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46413" w14:textId="77777777" w:rsidR="00EF45EB" w:rsidRDefault="00EF45EB" w:rsidP="00D82830">
      <w:pPr>
        <w:spacing w:after="0" w:line="240" w:lineRule="auto"/>
      </w:pPr>
      <w:r>
        <w:separator/>
      </w:r>
    </w:p>
  </w:footnote>
  <w:footnote w:type="continuationSeparator" w:id="0">
    <w:p w14:paraId="01B2BBE5" w14:textId="77777777" w:rsidR="00EF45EB" w:rsidRDefault="00EF45EB" w:rsidP="00D82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F07BC3"/>
    <w:multiLevelType w:val="hybridMultilevel"/>
    <w:tmpl w:val="833AC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B56798"/>
    <w:multiLevelType w:val="hybridMultilevel"/>
    <w:tmpl w:val="E97E1ED2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1242374150">
    <w:abstractNumId w:val="1"/>
  </w:num>
  <w:num w:numId="2" w16cid:durableId="849879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ED0"/>
    <w:rsid w:val="00004720"/>
    <w:rsid w:val="000119C1"/>
    <w:rsid w:val="00024E3A"/>
    <w:rsid w:val="00031B6D"/>
    <w:rsid w:val="00053223"/>
    <w:rsid w:val="0005776D"/>
    <w:rsid w:val="00067FA2"/>
    <w:rsid w:val="00071F2C"/>
    <w:rsid w:val="000E322B"/>
    <w:rsid w:val="0012193F"/>
    <w:rsid w:val="001343AD"/>
    <w:rsid w:val="0015181C"/>
    <w:rsid w:val="0016030B"/>
    <w:rsid w:val="00160C9B"/>
    <w:rsid w:val="001D05D3"/>
    <w:rsid w:val="001E11AE"/>
    <w:rsid w:val="001E6146"/>
    <w:rsid w:val="001E637E"/>
    <w:rsid w:val="001F358B"/>
    <w:rsid w:val="001F38E4"/>
    <w:rsid w:val="00205761"/>
    <w:rsid w:val="0023346F"/>
    <w:rsid w:val="00237E53"/>
    <w:rsid w:val="002645B8"/>
    <w:rsid w:val="002661AE"/>
    <w:rsid w:val="0028231C"/>
    <w:rsid w:val="002831E6"/>
    <w:rsid w:val="00286E4D"/>
    <w:rsid w:val="002C0307"/>
    <w:rsid w:val="002C138C"/>
    <w:rsid w:val="002E57FF"/>
    <w:rsid w:val="002E73C7"/>
    <w:rsid w:val="00324AD6"/>
    <w:rsid w:val="00325796"/>
    <w:rsid w:val="00340F05"/>
    <w:rsid w:val="00356C5F"/>
    <w:rsid w:val="00357F4D"/>
    <w:rsid w:val="00363A07"/>
    <w:rsid w:val="003644D7"/>
    <w:rsid w:val="00371ACD"/>
    <w:rsid w:val="00384D3D"/>
    <w:rsid w:val="003914C8"/>
    <w:rsid w:val="003B27E5"/>
    <w:rsid w:val="003D1C28"/>
    <w:rsid w:val="00400CCC"/>
    <w:rsid w:val="00401242"/>
    <w:rsid w:val="00424F35"/>
    <w:rsid w:val="00427578"/>
    <w:rsid w:val="004320BB"/>
    <w:rsid w:val="0043326E"/>
    <w:rsid w:val="00442436"/>
    <w:rsid w:val="00455D36"/>
    <w:rsid w:val="00456DA1"/>
    <w:rsid w:val="00463EDF"/>
    <w:rsid w:val="00481196"/>
    <w:rsid w:val="0048424D"/>
    <w:rsid w:val="004B4C96"/>
    <w:rsid w:val="004C6148"/>
    <w:rsid w:val="004E2EF5"/>
    <w:rsid w:val="0050002B"/>
    <w:rsid w:val="00510D2F"/>
    <w:rsid w:val="005219EC"/>
    <w:rsid w:val="0052459C"/>
    <w:rsid w:val="005274C1"/>
    <w:rsid w:val="005410B6"/>
    <w:rsid w:val="0054153F"/>
    <w:rsid w:val="005459D4"/>
    <w:rsid w:val="00545A51"/>
    <w:rsid w:val="00546E60"/>
    <w:rsid w:val="0056042E"/>
    <w:rsid w:val="00575C76"/>
    <w:rsid w:val="00593952"/>
    <w:rsid w:val="005A0763"/>
    <w:rsid w:val="005A7934"/>
    <w:rsid w:val="005C5C01"/>
    <w:rsid w:val="005E0754"/>
    <w:rsid w:val="005E5D7B"/>
    <w:rsid w:val="005E5E08"/>
    <w:rsid w:val="005F6CCA"/>
    <w:rsid w:val="00615F29"/>
    <w:rsid w:val="00625FFC"/>
    <w:rsid w:val="00635722"/>
    <w:rsid w:val="0064184D"/>
    <w:rsid w:val="00647379"/>
    <w:rsid w:val="00656ADA"/>
    <w:rsid w:val="00663418"/>
    <w:rsid w:val="0066431F"/>
    <w:rsid w:val="00665BA8"/>
    <w:rsid w:val="006710C5"/>
    <w:rsid w:val="006722E6"/>
    <w:rsid w:val="006902F9"/>
    <w:rsid w:val="0069052D"/>
    <w:rsid w:val="006A1100"/>
    <w:rsid w:val="006A136F"/>
    <w:rsid w:val="006A7B46"/>
    <w:rsid w:val="006C5F51"/>
    <w:rsid w:val="006D7432"/>
    <w:rsid w:val="006E6818"/>
    <w:rsid w:val="006F2B64"/>
    <w:rsid w:val="006F3E38"/>
    <w:rsid w:val="006F56F5"/>
    <w:rsid w:val="00741B25"/>
    <w:rsid w:val="00743F78"/>
    <w:rsid w:val="007502FD"/>
    <w:rsid w:val="00774721"/>
    <w:rsid w:val="00774C56"/>
    <w:rsid w:val="007944F8"/>
    <w:rsid w:val="0079469F"/>
    <w:rsid w:val="00796200"/>
    <w:rsid w:val="007A44F3"/>
    <w:rsid w:val="007B5FCA"/>
    <w:rsid w:val="007D4219"/>
    <w:rsid w:val="0083593F"/>
    <w:rsid w:val="00837520"/>
    <w:rsid w:val="00857BE2"/>
    <w:rsid w:val="008802AA"/>
    <w:rsid w:val="008959F5"/>
    <w:rsid w:val="008B6274"/>
    <w:rsid w:val="008C39D9"/>
    <w:rsid w:val="008D55A8"/>
    <w:rsid w:val="008D6DDF"/>
    <w:rsid w:val="008E0055"/>
    <w:rsid w:val="00916D17"/>
    <w:rsid w:val="009217E7"/>
    <w:rsid w:val="0092700D"/>
    <w:rsid w:val="0093682A"/>
    <w:rsid w:val="009452C6"/>
    <w:rsid w:val="00951DD6"/>
    <w:rsid w:val="009A6218"/>
    <w:rsid w:val="009C34ED"/>
    <w:rsid w:val="00A15826"/>
    <w:rsid w:val="00A25DC7"/>
    <w:rsid w:val="00A42723"/>
    <w:rsid w:val="00A46E33"/>
    <w:rsid w:val="00A57D9C"/>
    <w:rsid w:val="00A92BEA"/>
    <w:rsid w:val="00A9453C"/>
    <w:rsid w:val="00AA1DFA"/>
    <w:rsid w:val="00AC1D72"/>
    <w:rsid w:val="00B04F5B"/>
    <w:rsid w:val="00B05F2A"/>
    <w:rsid w:val="00B07599"/>
    <w:rsid w:val="00B20880"/>
    <w:rsid w:val="00B27AF0"/>
    <w:rsid w:val="00B6236A"/>
    <w:rsid w:val="00B71575"/>
    <w:rsid w:val="00B86B36"/>
    <w:rsid w:val="00BA080A"/>
    <w:rsid w:val="00BA4ED0"/>
    <w:rsid w:val="00BB6143"/>
    <w:rsid w:val="00BC25DF"/>
    <w:rsid w:val="00BE5DD0"/>
    <w:rsid w:val="00BF31E0"/>
    <w:rsid w:val="00C216CA"/>
    <w:rsid w:val="00C377B5"/>
    <w:rsid w:val="00C61B0A"/>
    <w:rsid w:val="00C77027"/>
    <w:rsid w:val="00C92D1F"/>
    <w:rsid w:val="00C93030"/>
    <w:rsid w:val="00C939AC"/>
    <w:rsid w:val="00C959CA"/>
    <w:rsid w:val="00C96D99"/>
    <w:rsid w:val="00C97EA0"/>
    <w:rsid w:val="00CC09E2"/>
    <w:rsid w:val="00CD366E"/>
    <w:rsid w:val="00CD6DD6"/>
    <w:rsid w:val="00D5456B"/>
    <w:rsid w:val="00D82830"/>
    <w:rsid w:val="00D83B01"/>
    <w:rsid w:val="00D922AA"/>
    <w:rsid w:val="00D957CF"/>
    <w:rsid w:val="00DD354A"/>
    <w:rsid w:val="00DD4458"/>
    <w:rsid w:val="00DE48D9"/>
    <w:rsid w:val="00DE7A47"/>
    <w:rsid w:val="00DE7F75"/>
    <w:rsid w:val="00DF7F86"/>
    <w:rsid w:val="00E00E5C"/>
    <w:rsid w:val="00E223EA"/>
    <w:rsid w:val="00E23785"/>
    <w:rsid w:val="00E24801"/>
    <w:rsid w:val="00E25361"/>
    <w:rsid w:val="00E34B0A"/>
    <w:rsid w:val="00E35BCF"/>
    <w:rsid w:val="00E36763"/>
    <w:rsid w:val="00E40874"/>
    <w:rsid w:val="00E40CF6"/>
    <w:rsid w:val="00E448F4"/>
    <w:rsid w:val="00E90642"/>
    <w:rsid w:val="00EB2834"/>
    <w:rsid w:val="00EC33DE"/>
    <w:rsid w:val="00EC787A"/>
    <w:rsid w:val="00ED1949"/>
    <w:rsid w:val="00EF26BC"/>
    <w:rsid w:val="00EF45EB"/>
    <w:rsid w:val="00EF72C8"/>
    <w:rsid w:val="00F000D3"/>
    <w:rsid w:val="00F46D14"/>
    <w:rsid w:val="00F6343A"/>
    <w:rsid w:val="00F67EF7"/>
    <w:rsid w:val="00F8217F"/>
    <w:rsid w:val="00F8249A"/>
    <w:rsid w:val="00F84EAC"/>
    <w:rsid w:val="00FA4CF9"/>
    <w:rsid w:val="00FA55C0"/>
    <w:rsid w:val="00FB6251"/>
    <w:rsid w:val="00FC4CB0"/>
    <w:rsid w:val="00FD7B39"/>
    <w:rsid w:val="00FE2E1D"/>
    <w:rsid w:val="00FE4C15"/>
    <w:rsid w:val="00FE4CA1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D9AA7"/>
  <w15:chartTrackingRefBased/>
  <w15:docId w15:val="{810BC69A-AE75-4295-B248-01B5E6869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A4E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A4E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A4E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A4E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A4E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A4E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A4E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A4E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A4E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A4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A4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A4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A4ED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A4ED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A4ED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A4ED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A4ED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A4ED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A4E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A4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A4E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A4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A4E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A4ED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A4ED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A4ED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A4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A4ED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A4ED0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BA4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A4ED0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A4ED0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D82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82830"/>
  </w:style>
  <w:style w:type="paragraph" w:styleId="AltBilgi">
    <w:name w:val="footer"/>
    <w:basedOn w:val="Normal"/>
    <w:link w:val="AltBilgiChar"/>
    <w:uiPriority w:val="99"/>
    <w:unhideWhenUsed/>
    <w:rsid w:val="00D82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82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6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8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188</cp:revision>
  <dcterms:created xsi:type="dcterms:W3CDTF">2024-07-29T12:49:00Z</dcterms:created>
  <dcterms:modified xsi:type="dcterms:W3CDTF">2026-06-25T07:38:00Z</dcterms:modified>
</cp:coreProperties>
</file>